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6DD" w:rsidRDefault="003466DD" w:rsidP="003466DD">
      <w:pPr>
        <w:spacing w:line="360" w:lineRule="auto"/>
        <w:ind w:firstLine="3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6DD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учебному предмету</w:t>
      </w:r>
    </w:p>
    <w:p w:rsidR="003466DD" w:rsidRPr="003466DD" w:rsidRDefault="003466DD" w:rsidP="003466DD">
      <w:pPr>
        <w:spacing w:line="360" w:lineRule="auto"/>
        <w:ind w:firstLine="3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6DD">
        <w:rPr>
          <w:rFonts w:ascii="Times New Roman" w:hAnsi="Times New Roman" w:cs="Times New Roman"/>
          <w:b/>
          <w:sz w:val="24"/>
          <w:szCs w:val="24"/>
        </w:rPr>
        <w:t xml:space="preserve"> «Изобразительное искусство» для 3 класса </w:t>
      </w:r>
    </w:p>
    <w:p w:rsidR="003466DD" w:rsidRPr="003466DD" w:rsidRDefault="003466DD" w:rsidP="003466DD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3466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466DD">
        <w:rPr>
          <w:rFonts w:ascii="Times New Roman" w:hAnsi="Times New Roman" w:cs="Times New Roman"/>
          <w:sz w:val="24"/>
          <w:szCs w:val="24"/>
        </w:rPr>
        <w:t>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3466DD" w:rsidRPr="003466DD" w:rsidRDefault="003466DD" w:rsidP="003466DD">
      <w:pPr>
        <w:shd w:val="clear" w:color="auto" w:fill="FFFFFF"/>
        <w:spacing w:line="360" w:lineRule="auto"/>
        <w:ind w:right="14" w:firstLine="35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6DD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3466DD" w:rsidRPr="003466DD" w:rsidRDefault="003466DD" w:rsidP="003466DD">
      <w:pPr>
        <w:shd w:val="clear" w:color="auto" w:fill="FFFFFF"/>
        <w:spacing w:line="360" w:lineRule="auto"/>
        <w:ind w:right="1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bCs/>
          <w:sz w:val="24"/>
          <w:szCs w:val="24"/>
        </w:rPr>
        <w:t xml:space="preserve">Цель </w:t>
      </w:r>
      <w:r w:rsidRPr="003466DD">
        <w:rPr>
          <w:rFonts w:ascii="Times New Roman" w:hAnsi="Times New Roman" w:cs="Times New Roman"/>
          <w:sz w:val="24"/>
          <w:szCs w:val="24"/>
        </w:rPr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3466DD">
        <w:rPr>
          <w:rFonts w:ascii="Times New Roman" w:hAnsi="Times New Roman" w:cs="Times New Roman"/>
          <w:sz w:val="24"/>
          <w:szCs w:val="24"/>
        </w:rPr>
        <w:t>мироотношений</w:t>
      </w:r>
      <w:proofErr w:type="spellEnd"/>
      <w:r w:rsidRPr="003466DD">
        <w:rPr>
          <w:rFonts w:ascii="Times New Roman" w:hAnsi="Times New Roman" w:cs="Times New Roman"/>
          <w:sz w:val="24"/>
          <w:szCs w:val="24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3466DD"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Pr="003466DD">
        <w:rPr>
          <w:rFonts w:ascii="Times New Roman" w:hAnsi="Times New Roman" w:cs="Times New Roman"/>
          <w:sz w:val="24"/>
          <w:szCs w:val="24"/>
        </w:rPr>
        <w:t xml:space="preserve"> и безобразное в жизни и искусстве, т. е. зоркости души ребенка.</w:t>
      </w:r>
    </w:p>
    <w:p w:rsidR="003466DD" w:rsidRPr="003466DD" w:rsidRDefault="003466DD" w:rsidP="003466DD">
      <w:pPr>
        <w:shd w:val="clear" w:color="auto" w:fill="FFFFFF"/>
        <w:spacing w:line="360" w:lineRule="auto"/>
        <w:ind w:right="14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66DD">
        <w:rPr>
          <w:rFonts w:ascii="Times New Roman" w:hAnsi="Times New Roman" w:cs="Times New Roman"/>
          <w:sz w:val="24"/>
          <w:szCs w:val="24"/>
        </w:rPr>
        <w:t xml:space="preserve">Курс разработан как </w:t>
      </w:r>
      <w:r w:rsidRPr="003466DD">
        <w:rPr>
          <w:rFonts w:ascii="Times New Roman" w:hAnsi="Times New Roman" w:cs="Times New Roman"/>
          <w:bCs/>
          <w:sz w:val="24"/>
          <w:szCs w:val="24"/>
        </w:rPr>
        <w:t xml:space="preserve">целостная система введения в художественную культуру </w:t>
      </w:r>
      <w:r w:rsidRPr="003466DD">
        <w:rPr>
          <w:rFonts w:ascii="Times New Roman" w:hAnsi="Times New Roman" w:cs="Times New Roman"/>
          <w:sz w:val="24"/>
          <w:szCs w:val="24"/>
        </w:rPr>
        <w:t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 —   традиционного крестьянского и народных промыслов, а также постижение роли   художника</w:t>
      </w:r>
      <w:proofErr w:type="gramEnd"/>
    </w:p>
    <w:p w:rsidR="003466DD" w:rsidRPr="003466DD" w:rsidRDefault="003466DD" w:rsidP="003466DD">
      <w:pPr>
        <w:shd w:val="clear" w:color="auto" w:fill="FFFFFF"/>
        <w:spacing w:line="360" w:lineRule="auto"/>
        <w:ind w:right="14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 xml:space="preserve">Систематизирующим методом является </w:t>
      </w:r>
      <w:r w:rsidRPr="003466DD">
        <w:rPr>
          <w:rFonts w:ascii="Times New Roman" w:hAnsi="Times New Roman" w:cs="Times New Roman"/>
          <w:iCs/>
          <w:sz w:val="24"/>
          <w:szCs w:val="24"/>
        </w:rPr>
        <w:t xml:space="preserve">выделение трех основных видов художественной деятельности </w:t>
      </w:r>
      <w:r w:rsidRPr="003466DD">
        <w:rPr>
          <w:rFonts w:ascii="Times New Roman" w:hAnsi="Times New Roman" w:cs="Times New Roman"/>
          <w:sz w:val="24"/>
          <w:szCs w:val="24"/>
        </w:rPr>
        <w:t>для визуальных про</w:t>
      </w:r>
      <w:r w:rsidRPr="003466DD">
        <w:rPr>
          <w:rFonts w:ascii="Times New Roman" w:hAnsi="Times New Roman" w:cs="Times New Roman"/>
          <w:sz w:val="24"/>
          <w:szCs w:val="24"/>
        </w:rPr>
        <w:softHyphen/>
        <w:t>странственных искусств:</w:t>
      </w:r>
    </w:p>
    <w:p w:rsidR="003466DD" w:rsidRPr="003466DD" w:rsidRDefault="003466DD" w:rsidP="003466DD">
      <w:pPr>
        <w:shd w:val="clear" w:color="auto" w:fill="FFFFFF"/>
        <w:spacing w:line="360" w:lineRule="auto"/>
        <w:ind w:right="14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 xml:space="preserve">—  </w:t>
      </w:r>
      <w:r w:rsidRPr="003466DD">
        <w:rPr>
          <w:rFonts w:ascii="Times New Roman" w:hAnsi="Times New Roman" w:cs="Times New Roman"/>
          <w:iCs/>
          <w:sz w:val="24"/>
          <w:szCs w:val="24"/>
        </w:rPr>
        <w:t>изобразительная художественная деятельность;</w:t>
      </w:r>
    </w:p>
    <w:p w:rsidR="003466DD" w:rsidRPr="003466DD" w:rsidRDefault="003466DD" w:rsidP="003466DD">
      <w:pPr>
        <w:shd w:val="clear" w:color="auto" w:fill="FFFFFF"/>
        <w:tabs>
          <w:tab w:val="left" w:pos="648"/>
        </w:tabs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iCs/>
          <w:sz w:val="24"/>
          <w:szCs w:val="24"/>
        </w:rPr>
        <w:t>—  декоративная художественная деятельность;</w:t>
      </w:r>
    </w:p>
    <w:p w:rsidR="003466DD" w:rsidRPr="003466DD" w:rsidRDefault="003466DD" w:rsidP="003466DD">
      <w:pPr>
        <w:shd w:val="clear" w:color="auto" w:fill="FFFFFF"/>
        <w:tabs>
          <w:tab w:val="left" w:pos="648"/>
        </w:tabs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iCs/>
          <w:sz w:val="24"/>
          <w:szCs w:val="24"/>
        </w:rPr>
        <w:t>—  конструктивная художественная деятельность.</w:t>
      </w:r>
    </w:p>
    <w:p w:rsidR="003466DD" w:rsidRPr="003466DD" w:rsidRDefault="003466DD" w:rsidP="003466DD">
      <w:pPr>
        <w:shd w:val="clear" w:color="auto" w:fill="FFFFFF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3466DD" w:rsidRPr="003466DD" w:rsidRDefault="003466DD" w:rsidP="003466DD">
      <w:pPr>
        <w:shd w:val="clear" w:color="auto" w:fill="FFFFFF"/>
        <w:spacing w:line="360" w:lineRule="auto"/>
        <w:ind w:right="1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 xml:space="preserve">Эти три вида художественной деятельности и являются основанием для деления визуально-пространственных искусств на виды: изобразительные искусства, конструктивные искусства, декоративно-прикладные искусства. Одновременно каждый из трех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</w:t>
      </w:r>
      <w:r w:rsidRPr="003466DD">
        <w:rPr>
          <w:rFonts w:ascii="Times New Roman" w:hAnsi="Times New Roman" w:cs="Times New Roman"/>
          <w:sz w:val="24"/>
          <w:szCs w:val="24"/>
        </w:rPr>
        <w:lastRenderedPageBreak/>
        <w:t xml:space="preserve">выделения того и иного вида художественной деятельности. Выделение принципа художественной деятельности акцентирует внимание не только на произведении искусства, но и на </w:t>
      </w:r>
      <w:r w:rsidRPr="003466DD">
        <w:rPr>
          <w:rFonts w:ascii="Times New Roman" w:hAnsi="Times New Roman" w:cs="Times New Roman"/>
          <w:iCs/>
          <w:sz w:val="24"/>
          <w:szCs w:val="24"/>
        </w:rPr>
        <w:t>деятельности человека, на выявлении его связей с искусством в процессе ежедневной жизни.</w:t>
      </w:r>
    </w:p>
    <w:p w:rsidR="003466DD" w:rsidRPr="003466DD" w:rsidRDefault="003466DD" w:rsidP="003466DD">
      <w:pPr>
        <w:shd w:val="clear" w:color="auto" w:fill="FFFFFF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3466DD" w:rsidRPr="003466DD" w:rsidRDefault="003466DD" w:rsidP="003466DD">
      <w:pPr>
        <w:shd w:val="clear" w:color="auto" w:fill="FFFFFF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>Основные виды учебной деятельности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3466DD" w:rsidRPr="003466DD" w:rsidRDefault="003466DD" w:rsidP="003466DD">
      <w:pPr>
        <w:shd w:val="clear" w:color="auto" w:fill="FFFFFF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 xml:space="preserve">Практическая художественно-творческая деятельность (ребенок выступает в роли художника) и деятельность по восприятию искусства (ребенок выступает в роли зрителя, осваивая опыт художественной культуры) имеют творческий характер. </w:t>
      </w:r>
      <w:proofErr w:type="gramStart"/>
      <w:r w:rsidRPr="003466DD">
        <w:rPr>
          <w:rFonts w:ascii="Times New Roman" w:hAnsi="Times New Roman" w:cs="Times New Roman"/>
          <w:sz w:val="24"/>
          <w:szCs w:val="24"/>
        </w:rPr>
        <w:t>Учащиеся осваивают различные художественные материалы: гуашь, акварель, карандаши, мелки, уголь, пастель, пластилин, глина, различные виды бумаги, ткани, природные материалы; инструменты: кисти, стеки, ножницы и т.п.; художественные техники: аппликация, коллаж, монотипия, лепка, бумажная пластика и др.</w:t>
      </w:r>
      <w:proofErr w:type="gramEnd"/>
    </w:p>
    <w:p w:rsidR="003466DD" w:rsidRPr="003466DD" w:rsidRDefault="003466DD" w:rsidP="003466DD">
      <w:pPr>
        <w:shd w:val="clear" w:color="auto" w:fill="FFFFFF"/>
        <w:spacing w:line="360" w:lineRule="auto"/>
        <w:ind w:right="1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 xml:space="preserve">Одна из задач — </w:t>
      </w:r>
      <w:r w:rsidRPr="003466DD">
        <w:rPr>
          <w:rFonts w:ascii="Times New Roman" w:hAnsi="Times New Roman" w:cs="Times New Roman"/>
          <w:bCs/>
          <w:sz w:val="24"/>
          <w:szCs w:val="24"/>
        </w:rPr>
        <w:t xml:space="preserve">постоянная смена художественных материалов, </w:t>
      </w:r>
      <w:r w:rsidRPr="003466DD">
        <w:rPr>
          <w:rFonts w:ascii="Times New Roman" w:hAnsi="Times New Roman" w:cs="Times New Roman"/>
          <w:sz w:val="24"/>
          <w:szCs w:val="24"/>
        </w:rPr>
        <w:t>овладение их выразительными возможностями. Многообразие видов деятельности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3466DD" w:rsidRPr="003466DD" w:rsidRDefault="003466DD" w:rsidP="003466DD">
      <w:pPr>
        <w:shd w:val="clear" w:color="auto" w:fill="FFFFFF"/>
        <w:spacing w:line="360" w:lineRule="auto"/>
        <w:ind w:right="1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>Восприятие произведений искусства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</w:t>
      </w:r>
    </w:p>
    <w:p w:rsidR="003466DD" w:rsidRPr="003466DD" w:rsidRDefault="003466DD" w:rsidP="003466DD">
      <w:pPr>
        <w:shd w:val="clear" w:color="auto" w:fill="FFFFFF"/>
        <w:spacing w:line="360" w:lineRule="auto"/>
        <w:ind w:right="1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>Особым видом деятельности учащихся является выполнение творческих проектов и презентаций. Для этого необходима работа со словарями, поиск разнообразной художественной информации в Интернете.</w:t>
      </w:r>
    </w:p>
    <w:p w:rsidR="003466DD" w:rsidRPr="003466DD" w:rsidRDefault="003466DD" w:rsidP="003466DD">
      <w:pPr>
        <w:shd w:val="clear" w:color="auto" w:fill="FFFFFF"/>
        <w:spacing w:line="360" w:lineRule="auto"/>
        <w:ind w:right="1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>Развитие художественно-образного мышления учащихся строится на единстве двух его основ: развитие наблюдательности, т.е. умения вглядываться в явления жизни, и развитие фантазии, т. е. способности на основе развитой наблюдательности строить художественный образ, выражая свое отношение к реальности.</w:t>
      </w:r>
    </w:p>
    <w:p w:rsidR="003466DD" w:rsidRPr="003466DD" w:rsidRDefault="003466DD" w:rsidP="003466DD">
      <w:pPr>
        <w:shd w:val="clear" w:color="auto" w:fill="FFFFFF"/>
        <w:spacing w:line="360" w:lineRule="auto"/>
        <w:ind w:right="1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 xml:space="preserve"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</w:t>
      </w:r>
      <w:r w:rsidRPr="003466DD">
        <w:rPr>
          <w:rFonts w:ascii="Times New Roman" w:hAnsi="Times New Roman" w:cs="Times New Roman"/>
          <w:sz w:val="24"/>
          <w:szCs w:val="24"/>
        </w:rPr>
        <w:lastRenderedPageBreak/>
        <w:t>условиями освоения детьми материала курса. Конечная цель — духовное развитие личности, т. е.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3466DD" w:rsidRPr="003466DD" w:rsidRDefault="003466DD" w:rsidP="003466DD">
      <w:pPr>
        <w:shd w:val="clear" w:color="auto" w:fill="FFFFFF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 xml:space="preserve"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поэзия, </w:t>
      </w:r>
      <w:proofErr w:type="gramStart"/>
      <w:r w:rsidRPr="003466DD">
        <w:rPr>
          <w:rFonts w:ascii="Times New Roman" w:hAnsi="Times New Roman" w:cs="Times New Roman"/>
          <w:sz w:val="24"/>
          <w:szCs w:val="24"/>
        </w:rPr>
        <w:t>помогающие</w:t>
      </w:r>
      <w:proofErr w:type="gramEnd"/>
      <w:r w:rsidRPr="003466DD">
        <w:rPr>
          <w:rFonts w:ascii="Times New Roman" w:hAnsi="Times New Roman" w:cs="Times New Roman"/>
          <w:sz w:val="24"/>
          <w:szCs w:val="24"/>
        </w:rPr>
        <w:t xml:space="preserve"> детям на уроке воспринимать и создавать заданный образ.</w:t>
      </w:r>
    </w:p>
    <w:p w:rsidR="003466DD" w:rsidRPr="003466DD" w:rsidRDefault="003466DD" w:rsidP="003466DD">
      <w:pPr>
        <w:shd w:val="clear" w:color="auto" w:fill="FFFFFF"/>
        <w:spacing w:line="360" w:lineRule="auto"/>
        <w:ind w:right="1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 xml:space="preserve">Программа «Изобразительное искусство» предусматривает </w:t>
      </w:r>
      <w:r w:rsidRPr="003466DD">
        <w:rPr>
          <w:rFonts w:ascii="Times New Roman" w:hAnsi="Times New Roman" w:cs="Times New Roman"/>
          <w:bCs/>
          <w:iCs/>
          <w:sz w:val="24"/>
          <w:szCs w:val="24"/>
        </w:rPr>
        <w:t xml:space="preserve">чередование уроков индивидуального практического творчества </w:t>
      </w:r>
      <w:r w:rsidRPr="003466DD">
        <w:rPr>
          <w:rFonts w:ascii="Times New Roman" w:hAnsi="Times New Roman" w:cs="Times New Roman"/>
          <w:sz w:val="24"/>
          <w:szCs w:val="24"/>
        </w:rPr>
        <w:t xml:space="preserve">учащихся и </w:t>
      </w:r>
      <w:r w:rsidRPr="003466DD">
        <w:rPr>
          <w:rFonts w:ascii="Times New Roman" w:hAnsi="Times New Roman" w:cs="Times New Roman"/>
          <w:bCs/>
          <w:iCs/>
          <w:sz w:val="24"/>
          <w:szCs w:val="24"/>
        </w:rPr>
        <w:t>уроков коллективной творческой деятельности.</w:t>
      </w:r>
    </w:p>
    <w:p w:rsidR="003466DD" w:rsidRPr="003466DD" w:rsidRDefault="003466DD" w:rsidP="003466DD">
      <w:pPr>
        <w:shd w:val="clear" w:color="auto" w:fill="FFFFFF"/>
        <w:spacing w:line="360" w:lineRule="auto"/>
        <w:ind w:right="5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 xml:space="preserve">Коллективные формы работы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</w:t>
      </w:r>
      <w:r w:rsidRPr="003466DD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3466DD">
        <w:rPr>
          <w:rFonts w:ascii="Times New Roman" w:hAnsi="Times New Roman" w:cs="Times New Roman"/>
          <w:sz w:val="24"/>
          <w:szCs w:val="24"/>
        </w:rPr>
        <w:t>своих силах. Чаще всего такая работа —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3466DD" w:rsidRPr="003466DD" w:rsidRDefault="003466DD" w:rsidP="003466DD">
      <w:pPr>
        <w:shd w:val="clear" w:color="auto" w:fill="FFFFFF"/>
        <w:spacing w:line="360" w:lineRule="auto"/>
        <w:ind w:right="5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66DD">
        <w:rPr>
          <w:rFonts w:ascii="Times New Roman" w:hAnsi="Times New Roman" w:cs="Times New Roman"/>
          <w:sz w:val="24"/>
          <w:szCs w:val="24"/>
        </w:rPr>
        <w:t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</w:t>
      </w:r>
      <w:proofErr w:type="gramEnd"/>
      <w:r w:rsidRPr="003466DD">
        <w:rPr>
          <w:rFonts w:ascii="Times New Roman" w:hAnsi="Times New Roman" w:cs="Times New Roman"/>
          <w:sz w:val="24"/>
          <w:szCs w:val="24"/>
        </w:rPr>
        <w:t xml:space="preserve"> прослушивание музыкальных и литературных произведений (народных, классических, современных).</w:t>
      </w:r>
    </w:p>
    <w:p w:rsidR="003466DD" w:rsidRPr="003466DD" w:rsidRDefault="003466DD" w:rsidP="003466DD">
      <w:pPr>
        <w:shd w:val="clear" w:color="auto" w:fill="FFFFFF"/>
        <w:spacing w:line="360" w:lineRule="auto"/>
        <w:ind w:right="5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 xml:space="preserve">Художественные знания, умения и навыки являются основным средством приобщения к художественной культуре. </w:t>
      </w:r>
      <w:proofErr w:type="gramStart"/>
      <w:r w:rsidRPr="003466DD">
        <w:rPr>
          <w:rFonts w:ascii="Times New Roman" w:hAnsi="Times New Roman" w:cs="Times New Roman"/>
          <w:sz w:val="24"/>
          <w:szCs w:val="24"/>
        </w:rPr>
        <w:t xml:space="preserve">Средства художественной выразительности — форма, пропорции, пространство, </w:t>
      </w:r>
      <w:proofErr w:type="spellStart"/>
      <w:r w:rsidRPr="003466DD">
        <w:rPr>
          <w:rFonts w:ascii="Times New Roman" w:hAnsi="Times New Roman" w:cs="Times New Roman"/>
          <w:sz w:val="24"/>
          <w:szCs w:val="24"/>
        </w:rPr>
        <w:t>светотональность</w:t>
      </w:r>
      <w:proofErr w:type="spellEnd"/>
      <w:r w:rsidRPr="003466DD">
        <w:rPr>
          <w:rFonts w:ascii="Times New Roman" w:hAnsi="Times New Roman" w:cs="Times New Roman"/>
          <w:sz w:val="24"/>
          <w:szCs w:val="24"/>
        </w:rPr>
        <w:t>, цвет, линия, объем, фактура материала, ритм, композиция — осваиваются учащимися на всем протяжении обучения.</w:t>
      </w:r>
      <w:proofErr w:type="gramEnd"/>
    </w:p>
    <w:p w:rsidR="003466DD" w:rsidRPr="003466DD" w:rsidRDefault="003466DD" w:rsidP="003466DD">
      <w:pPr>
        <w:shd w:val="clear" w:color="auto" w:fill="FFFFFF"/>
        <w:spacing w:line="360" w:lineRule="auto"/>
        <w:ind w:right="1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>На уроках вводится игровая драматургия по изучаемой теме, прослеживаются связи с музыкой, литературой, историей, трудом.</w:t>
      </w:r>
    </w:p>
    <w:p w:rsidR="003466DD" w:rsidRPr="003466DD" w:rsidRDefault="003466DD" w:rsidP="003466DD">
      <w:pPr>
        <w:shd w:val="clear" w:color="auto" w:fill="FFFFFF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lastRenderedPageBreak/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 значение  имеет  познание  художественной  культуры  своего народа.</w:t>
      </w:r>
    </w:p>
    <w:p w:rsidR="003466DD" w:rsidRPr="003466DD" w:rsidRDefault="003466DD" w:rsidP="003466DD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6DD">
        <w:rPr>
          <w:rFonts w:ascii="Times New Roman" w:hAnsi="Times New Roman" w:cs="Times New Roman"/>
          <w:sz w:val="24"/>
          <w:szCs w:val="24"/>
        </w:rPr>
        <w:t>Обсуждение детских работ с точки зрения их содержания, выра</w:t>
      </w:r>
      <w:r w:rsidRPr="003466DD">
        <w:rPr>
          <w:rFonts w:ascii="Times New Roman" w:hAnsi="Times New Roman" w:cs="Times New Roman"/>
          <w:sz w:val="24"/>
          <w:szCs w:val="24"/>
        </w:rPr>
        <w:softHyphen/>
        <w:t xml:space="preserve">зительности, оригинальности активизирует внимание детей, формирует опыт творческого общения. </w:t>
      </w:r>
    </w:p>
    <w:p w:rsidR="009D5162" w:rsidRPr="003466DD" w:rsidRDefault="009D5162">
      <w:pPr>
        <w:rPr>
          <w:rFonts w:ascii="Times New Roman" w:hAnsi="Times New Roman" w:cs="Times New Roman"/>
          <w:sz w:val="24"/>
          <w:szCs w:val="24"/>
        </w:rPr>
      </w:pPr>
    </w:p>
    <w:sectPr w:rsidR="009D5162" w:rsidRPr="00346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66DD"/>
    <w:rsid w:val="003466DD"/>
    <w:rsid w:val="009D5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1167</Words>
  <Characters>6654</Characters>
  <Application>Microsoft Office Word</Application>
  <DocSecurity>0</DocSecurity>
  <Lines>55</Lines>
  <Paragraphs>15</Paragraphs>
  <ScaleCrop>false</ScaleCrop>
  <Company/>
  <LinksUpToDate>false</LinksUpToDate>
  <CharactersWithSpaces>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МКОУ "Краснодубровская ООШ"</cp:lastModifiedBy>
  <cp:revision>2</cp:revision>
  <dcterms:created xsi:type="dcterms:W3CDTF">2014-02-03T09:54:00Z</dcterms:created>
  <dcterms:modified xsi:type="dcterms:W3CDTF">2014-02-03T09:56:00Z</dcterms:modified>
</cp:coreProperties>
</file>